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DE87" w14:textId="77777777" w:rsidR="003A4068" w:rsidRDefault="004C0F65" w:rsidP="003A4068">
      <w:pPr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 w:rsidRPr="004C0F65">
        <w:rPr>
          <w:b/>
          <w:bCs/>
          <w:color w:val="000000"/>
          <w:sz w:val="32"/>
          <w:szCs w:val="32"/>
        </w:rPr>
        <w:t xml:space="preserve">Требования к обладателю свидетельства </w:t>
      </w:r>
      <w:r w:rsidR="007B5989" w:rsidRPr="007B5989">
        <w:rPr>
          <w:b/>
          <w:bCs/>
          <w:color w:val="000000"/>
          <w:sz w:val="32"/>
          <w:szCs w:val="32"/>
        </w:rPr>
        <w:t xml:space="preserve">бортинженера </w:t>
      </w:r>
    </w:p>
    <w:p w14:paraId="596CC5BA" w14:textId="23620531" w:rsidR="00737F4E" w:rsidRPr="004C0F65" w:rsidRDefault="007B5989" w:rsidP="003A4068">
      <w:pPr>
        <w:autoSpaceDE w:val="0"/>
        <w:ind w:firstLine="567"/>
        <w:jc w:val="center"/>
        <w:rPr>
          <w:color w:val="000000"/>
          <w:sz w:val="28"/>
          <w:szCs w:val="28"/>
        </w:rPr>
      </w:pPr>
      <w:r w:rsidRPr="007B5989">
        <w:rPr>
          <w:b/>
          <w:bCs/>
          <w:color w:val="000000"/>
          <w:sz w:val="32"/>
          <w:szCs w:val="32"/>
        </w:rPr>
        <w:t>(бортмеханика)</w:t>
      </w:r>
      <w:r w:rsidR="004C0F65">
        <w:rPr>
          <w:b/>
          <w:bCs/>
          <w:color w:val="000000"/>
          <w:sz w:val="32"/>
          <w:szCs w:val="32"/>
        </w:rPr>
        <w:t>.</w:t>
      </w:r>
    </w:p>
    <w:p w14:paraId="3CEA54AD" w14:textId="77777777" w:rsidR="0064216A" w:rsidRDefault="00737F4E" w:rsidP="007D61AA">
      <w:pPr>
        <w:autoSpaceDE w:val="0"/>
        <w:spacing w:before="120"/>
        <w:jc w:val="both"/>
        <w:rPr>
          <w:i/>
          <w:color w:val="000000"/>
          <w:sz w:val="27"/>
          <w:szCs w:val="27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 </w:t>
      </w:r>
      <w:r w:rsidR="007B5989" w:rsidRPr="007B5989">
        <w:rPr>
          <w:i/>
          <w:color w:val="000000"/>
          <w:sz w:val="27"/>
          <w:szCs w:val="27"/>
        </w:rPr>
        <w:t>XIII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14:paraId="04BF3E1A" w14:textId="77777777" w:rsidR="007B5989" w:rsidRPr="007B5989" w:rsidRDefault="007B5989" w:rsidP="007B5989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13.1. Обладатель свидетельства бортинженера (бортмеханика) должен:</w:t>
      </w:r>
    </w:p>
    <w:p w14:paraId="37BE2956" w14:textId="77777777" w:rsidR="007B5989" w:rsidRPr="007B5989" w:rsidRDefault="007B5989" w:rsidP="007B5989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а) быть старше 18 лет.</w:t>
      </w:r>
    </w:p>
    <w:p w14:paraId="1544A36F" w14:textId="77777777" w:rsidR="007B5989" w:rsidRPr="007B5989" w:rsidRDefault="007B5989" w:rsidP="007B5989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б) пройти подготовку по утвержденной программе и обладать знаниями в следующих областях:</w:t>
      </w:r>
    </w:p>
    <w:p w14:paraId="053E8EFA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правила и положения, касающиеся обладателя свидетельства бортинженеру (бортмеханика);</w:t>
      </w:r>
    </w:p>
    <w:p w14:paraId="4BFFC265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основных принципов устройства силовых установок, газотурбинных и/или поршневых двигателей; характеристик топлива, топливных систем, включая регулирование подачи топлива; смазочных материалов и систем смазки; устройства форсажных камер и систем впрыска, назначения и принципов работы систем зажигания и запуска двигателей;</w:t>
      </w:r>
    </w:p>
    <w:p w14:paraId="2DD171A9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принципов работы, правил эксплуатации и ограничения силовых установок воздушных судов; влияния атмосферных условий на характеристики двигателей;</w:t>
      </w:r>
    </w:p>
    <w:p w14:paraId="5702397C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планера, органов управления, конструкции, колесных шасси, тормозов и противогазовых устройств, ресурс по коррозии и усталости материалов; обнаружения повреждений и дефектов конструкции;</w:t>
      </w:r>
    </w:p>
    <w:p w14:paraId="0B6422C4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противообледенительных и водоотталкивающих систем;</w:t>
      </w:r>
    </w:p>
    <w:p w14:paraId="1B966F14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систем наддува и кондиционирования воздуха, кислородных систем;</w:t>
      </w:r>
    </w:p>
    <w:p w14:paraId="75301CBE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гидравлических и пневматических систем;</w:t>
      </w:r>
    </w:p>
    <w:p w14:paraId="51CB93FE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основ электротехники, электрических систем постоянного и переменного тока, систем электропроводки воздушных судов, металлизации и экранирования;</w:t>
      </w:r>
    </w:p>
    <w:p w14:paraId="09F95191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принципов работы приборного оборудования, компасов, автопилотов, связного радиооборудования, радионавигационных и радиолокационных средств, систем управления полетом, дисплеев и авиационного электронного оборудования;</w:t>
      </w:r>
    </w:p>
    <w:p w14:paraId="3CBAD66E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ограничения воздушных судов;</w:t>
      </w:r>
    </w:p>
    <w:p w14:paraId="66C120FC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систем пожарной сигнализации и противопожарных систем;</w:t>
      </w:r>
    </w:p>
    <w:p w14:paraId="1A1B5A63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использования и проверки исправности оборудования и систем соответствующих воздушных судов;</w:t>
      </w:r>
    </w:p>
    <w:p w14:paraId="26673E97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влияния загрузки и распределения массы на летно-технические характеристики и характеристики управляемости воздушного судна; расчетов массы и центровки;</w:t>
      </w:r>
    </w:p>
    <w:p w14:paraId="61D8EA4A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использования и практического применения данных о летно-технических характеристиках, включая правила управления в крейсерском режиме;</w:t>
      </w:r>
    </w:p>
    <w:p w14:paraId="59A10501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возможности человека применительно к бортинженеру (бортмеханику), включая принципы контроля факторов угрозы и ошибок;</w:t>
      </w:r>
    </w:p>
    <w:p w14:paraId="1149D554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принципов технического обслуживания, правил</w:t>
      </w:r>
      <w:r>
        <w:rPr>
          <w:color w:val="000000"/>
          <w:sz w:val="27"/>
          <w:szCs w:val="27"/>
        </w:rPr>
        <w:t xml:space="preserve"> поддержания летной годности, де</w:t>
      </w:r>
      <w:r w:rsidRPr="007B5989">
        <w:rPr>
          <w:color w:val="000000"/>
          <w:sz w:val="27"/>
          <w:szCs w:val="27"/>
        </w:rPr>
        <w:t>фектации, предполетных осмотров, соблюдения мер предосторожности при заправке топливом и применения внешних источников питания; установленного оборудования и систем кабины;</w:t>
      </w:r>
    </w:p>
    <w:p w14:paraId="5889A273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lastRenderedPageBreak/>
        <w:t>порядка действий в нормальных, особых и аварийных условиях;</w:t>
      </w:r>
    </w:p>
    <w:p w14:paraId="3329F2B1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эксплуатационных правил грузовых перевозок и перевозок опасных грузов;</w:t>
      </w:r>
    </w:p>
    <w:p w14:paraId="6B502CC4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основ аэродинамики;</w:t>
      </w:r>
    </w:p>
    <w:p w14:paraId="7DD24B71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правил ведения связи и фразеологии;</w:t>
      </w:r>
    </w:p>
    <w:p w14:paraId="07A53227" w14:textId="77777777"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 xml:space="preserve">в) </w:t>
      </w:r>
      <w:r w:rsidRPr="00C2377F">
        <w:rPr>
          <w:color w:val="000000"/>
          <w:sz w:val="27"/>
          <w:szCs w:val="27"/>
          <w:highlight w:val="yellow"/>
        </w:rPr>
        <w:t>иметь налет не менее 100 ч в качестве бортинженера (бортмеханика) на воздушном судне в который может быть включен налет на комплексном тренажере, имитирующем реальные условия полета под контролем бортинженера (бортмеханика) не более 50 ч.</w:t>
      </w:r>
    </w:p>
    <w:p w14:paraId="6781BEA2" w14:textId="77777777"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В ходе налета кандидат получает опыт эксплуатации воздушных судов в следующих областях:</w:t>
      </w:r>
    </w:p>
    <w:p w14:paraId="777B3D17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порядок действий в нормальных условиях:</w:t>
      </w:r>
    </w:p>
    <w:p w14:paraId="4DE39F4E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предполетные осмотры;</w:t>
      </w:r>
    </w:p>
    <w:p w14:paraId="3063483B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правила заправки топливом, регулирование расходов топлива;</w:t>
      </w:r>
    </w:p>
    <w:p w14:paraId="6BD6D18D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проверка документов по техническому обслуживанию;</w:t>
      </w:r>
    </w:p>
    <w:p w14:paraId="2B32116C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обычные действия в кабине экипажа на всех этапах полета;</w:t>
      </w:r>
    </w:p>
    <w:p w14:paraId="3AD3382C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координация действий экипажа и порядок действий в случае потери членами экипажа работоспособности;</w:t>
      </w:r>
    </w:p>
    <w:p w14:paraId="541EC4F4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определение дефектов;</w:t>
      </w:r>
    </w:p>
    <w:p w14:paraId="3B769DBB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действия в особых случаях и альтернативные (резервные) процедуры:</w:t>
      </w:r>
    </w:p>
    <w:p w14:paraId="508DE7A6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распознавание отклонений от нормы в функционировании бортовых систем;</w:t>
      </w:r>
    </w:p>
    <w:p w14:paraId="6EFCA78A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применение особых и альтернативных (резервных) процедур.</w:t>
      </w:r>
    </w:p>
    <w:p w14:paraId="6DB449F9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порядок действий в аварийной обстановке:</w:t>
      </w:r>
    </w:p>
    <w:p w14:paraId="3886C494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распознавание аварийной обстановки;</w:t>
      </w:r>
    </w:p>
    <w:p w14:paraId="253023A1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применение соответствующего порядка действий в аварийной обстановке;</w:t>
      </w:r>
    </w:p>
    <w:p w14:paraId="42D3A45D" w14:textId="77777777"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г) должен продемонстрировать способность выполнять в качестве бортинженера воздушного судна обязанности и правила, указанные в подпункте "в" пункта 13.1 настоящих Правил, а также умение:</w:t>
      </w:r>
    </w:p>
    <w:p w14:paraId="4C556B8F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распознавать и контролировать факторы угрозы и ошибки.</w:t>
      </w:r>
    </w:p>
    <w:p w14:paraId="040C3CBF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использовать бортовые системы с учетом их характеристик и ограничений воздушного судна;</w:t>
      </w:r>
    </w:p>
    <w:p w14:paraId="64831F29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принимать правильные решения и квалифицированно осуществлять наблюдение в полете;</w:t>
      </w:r>
    </w:p>
    <w:p w14:paraId="154F5571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применять знания в области аэронавигации;</w:t>
      </w:r>
    </w:p>
    <w:p w14:paraId="1F8D98F5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выполнять все обязанности члена экипажа таким образом, чтобы гарантировать успешные результаты его работы;</w:t>
      </w:r>
    </w:p>
    <w:p w14:paraId="1631BEBB" w14:textId="77777777"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осуществлять действенное общение с другими членами летного экипажа.</w:t>
      </w:r>
    </w:p>
    <w:p w14:paraId="0D6EC99A" w14:textId="77777777"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д) должен иметь действующее медицинское заключение первого класса.</w:t>
      </w:r>
    </w:p>
    <w:p w14:paraId="6E38DF3A" w14:textId="77777777"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C2377F">
        <w:rPr>
          <w:color w:val="000000"/>
          <w:sz w:val="27"/>
          <w:szCs w:val="27"/>
          <w:highlight w:val="yellow"/>
        </w:rPr>
        <w:t>Бортинженер должен иметь профессиональное высшее образование, а бортмеханик профессиональное среднее специальное образование.</w:t>
      </w:r>
    </w:p>
    <w:p w14:paraId="16D89C73" w14:textId="77777777"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13.2. Обладатель свидетельства бортинженера (бортмеханика) при условии соблюдения требований, указанных в пунктах 1.6-1.11 настоящих Правил, при наличии соответствующих квалификационных отметок в свидетельстве может осуществлять функции бортинженера (бортмеханика) на любых типах воздушных судов, на которых облада</w:t>
      </w:r>
      <w:r w:rsidRPr="007B5989">
        <w:rPr>
          <w:color w:val="000000"/>
          <w:sz w:val="27"/>
          <w:szCs w:val="27"/>
        </w:rPr>
        <w:lastRenderedPageBreak/>
        <w:t>тель свидетельства продемонстрировал знания и умения, указанные в подпунктах "б" и "в" пункта 13.1 настоящих Правил.</w:t>
      </w:r>
    </w:p>
    <w:p w14:paraId="0EF69C4E" w14:textId="77777777" w:rsid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Для проведения практической подготовки кандидатов на получение свидетельства бортинженера (бортмеханика) обладатель свидетельства бортинженера (бортмеханика) должен иметь соответствующую квалификационную отметку.</w:t>
      </w:r>
    </w:p>
    <w:p w14:paraId="25D71C7A" w14:textId="77777777" w:rsidR="007B5989" w:rsidRDefault="007B5989" w:rsidP="007B5989">
      <w:pPr>
        <w:autoSpaceDE w:val="0"/>
        <w:jc w:val="both"/>
        <w:rPr>
          <w:color w:val="000000"/>
          <w:sz w:val="28"/>
          <w:szCs w:val="28"/>
        </w:rPr>
      </w:pPr>
    </w:p>
    <w:p w14:paraId="723C27BB" w14:textId="1C18B312" w:rsidR="00A577F7" w:rsidRPr="007B5989" w:rsidRDefault="00A577F7" w:rsidP="007B5989">
      <w:pPr>
        <w:autoSpaceDE w:val="0"/>
        <w:jc w:val="both"/>
        <w:rPr>
          <w:color w:val="000000"/>
          <w:sz w:val="28"/>
          <w:szCs w:val="28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Практическую подготовку бортинженера (бортмеханика) под наблюдением проводит обладатель свидетельства бортинженера (бортмеханика) с квалификационной отметкой "инструктор".</w:t>
      </w:r>
    </w:p>
    <w:p w14:paraId="634ABB00" w14:textId="585973DB" w:rsidR="002524A6" w:rsidRPr="00C459E6" w:rsidRDefault="003A4068" w:rsidP="003A4068">
      <w:pPr>
        <w:spacing w:line="240" w:lineRule="atLeast"/>
        <w:contextualSpacing/>
      </w:pPr>
      <w:r w:rsidRPr="00C459E6">
        <w:t xml:space="preserve"> </w:t>
      </w:r>
    </w:p>
    <w:sectPr w:rsidR="002524A6" w:rsidRPr="00C459E6" w:rsidSect="00CD08E3">
      <w:headerReference w:type="even" r:id="rId8"/>
      <w:footerReference w:type="default" r:id="rId9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0DC7" w14:textId="77777777" w:rsidR="00D86474" w:rsidRDefault="00D86474">
      <w:r>
        <w:separator/>
      </w:r>
    </w:p>
  </w:endnote>
  <w:endnote w:type="continuationSeparator" w:id="0">
    <w:p w14:paraId="0F24C495" w14:textId="77777777" w:rsidR="00D86474" w:rsidRDefault="00D8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8998" w14:textId="77777777"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31559">
      <w:rPr>
        <w:noProof/>
      </w:rPr>
      <w:t>1</w:t>
    </w:r>
    <w:r>
      <w:fldChar w:fldCharType="end"/>
    </w:r>
  </w:p>
  <w:p w14:paraId="323B57D3" w14:textId="77777777"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D3ED" w14:textId="77777777" w:rsidR="00D86474" w:rsidRDefault="00D86474">
      <w:r>
        <w:separator/>
      </w:r>
    </w:p>
  </w:footnote>
  <w:footnote w:type="continuationSeparator" w:id="0">
    <w:p w14:paraId="0DF62B38" w14:textId="77777777" w:rsidR="00D86474" w:rsidRDefault="00D8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AAA0" w14:textId="77777777"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14:paraId="2627BBCE" w14:textId="77777777"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4772293"/>
    <w:multiLevelType w:val="hybridMultilevel"/>
    <w:tmpl w:val="56185D3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5167864">
    <w:abstractNumId w:val="12"/>
  </w:num>
  <w:num w:numId="2" w16cid:durableId="1112237858">
    <w:abstractNumId w:val="2"/>
  </w:num>
  <w:num w:numId="3" w16cid:durableId="1422488586">
    <w:abstractNumId w:val="7"/>
  </w:num>
  <w:num w:numId="4" w16cid:durableId="983854232">
    <w:abstractNumId w:val="10"/>
  </w:num>
  <w:num w:numId="5" w16cid:durableId="1986086191">
    <w:abstractNumId w:val="9"/>
  </w:num>
  <w:num w:numId="6" w16cid:durableId="947126987">
    <w:abstractNumId w:val="5"/>
  </w:num>
  <w:num w:numId="7" w16cid:durableId="1169634186">
    <w:abstractNumId w:val="0"/>
  </w:num>
  <w:num w:numId="8" w16cid:durableId="1250650294">
    <w:abstractNumId w:val="8"/>
  </w:num>
  <w:num w:numId="9" w16cid:durableId="74281508">
    <w:abstractNumId w:val="11"/>
  </w:num>
  <w:num w:numId="10" w16cid:durableId="1318191908">
    <w:abstractNumId w:val="14"/>
  </w:num>
  <w:num w:numId="11" w16cid:durableId="435250161">
    <w:abstractNumId w:val="4"/>
  </w:num>
  <w:num w:numId="12" w16cid:durableId="1361007382">
    <w:abstractNumId w:val="10"/>
  </w:num>
  <w:num w:numId="13" w16cid:durableId="2072917691">
    <w:abstractNumId w:val="13"/>
  </w:num>
  <w:num w:numId="14" w16cid:durableId="691343345">
    <w:abstractNumId w:val="1"/>
  </w:num>
  <w:num w:numId="15" w16cid:durableId="2013528549">
    <w:abstractNumId w:val="3"/>
  </w:num>
  <w:num w:numId="16" w16cid:durableId="19665051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DD6"/>
    <w:rsid w:val="00003FF3"/>
    <w:rsid w:val="00007804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53F2E"/>
    <w:rsid w:val="00054A80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1E0F"/>
    <w:rsid w:val="000D564B"/>
    <w:rsid w:val="000D6067"/>
    <w:rsid w:val="000D633A"/>
    <w:rsid w:val="000D7C8B"/>
    <w:rsid w:val="000E38B8"/>
    <w:rsid w:val="000E56A7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C5DA7"/>
    <w:rsid w:val="001D1100"/>
    <w:rsid w:val="001D441D"/>
    <w:rsid w:val="001D4B77"/>
    <w:rsid w:val="001D7462"/>
    <w:rsid w:val="001E0B2D"/>
    <w:rsid w:val="001E37C3"/>
    <w:rsid w:val="001F02D5"/>
    <w:rsid w:val="001F5811"/>
    <w:rsid w:val="001F5F06"/>
    <w:rsid w:val="001F7F91"/>
    <w:rsid w:val="001F7F9F"/>
    <w:rsid w:val="002001B1"/>
    <w:rsid w:val="002009FE"/>
    <w:rsid w:val="00207778"/>
    <w:rsid w:val="00211548"/>
    <w:rsid w:val="00211AAA"/>
    <w:rsid w:val="00212BF8"/>
    <w:rsid w:val="00213433"/>
    <w:rsid w:val="00213A9F"/>
    <w:rsid w:val="00222AE1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4A6"/>
    <w:rsid w:val="002525B2"/>
    <w:rsid w:val="00260D96"/>
    <w:rsid w:val="00265B98"/>
    <w:rsid w:val="00266357"/>
    <w:rsid w:val="002723DB"/>
    <w:rsid w:val="00272FD8"/>
    <w:rsid w:val="002820E6"/>
    <w:rsid w:val="002835C0"/>
    <w:rsid w:val="00284D56"/>
    <w:rsid w:val="002915DE"/>
    <w:rsid w:val="002A171C"/>
    <w:rsid w:val="002A22EC"/>
    <w:rsid w:val="002A5BC0"/>
    <w:rsid w:val="002A7D42"/>
    <w:rsid w:val="002C0D9F"/>
    <w:rsid w:val="002C6767"/>
    <w:rsid w:val="002D07E1"/>
    <w:rsid w:val="002D19A4"/>
    <w:rsid w:val="002D1FB6"/>
    <w:rsid w:val="002D39B7"/>
    <w:rsid w:val="002D76CB"/>
    <w:rsid w:val="002D7949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4068"/>
    <w:rsid w:val="003A574F"/>
    <w:rsid w:val="003A5ED6"/>
    <w:rsid w:val="003A72C1"/>
    <w:rsid w:val="003B0666"/>
    <w:rsid w:val="003B258A"/>
    <w:rsid w:val="003B2738"/>
    <w:rsid w:val="003B6E54"/>
    <w:rsid w:val="003B7CBC"/>
    <w:rsid w:val="003B7EB6"/>
    <w:rsid w:val="003C0963"/>
    <w:rsid w:val="003C1822"/>
    <w:rsid w:val="003C345B"/>
    <w:rsid w:val="003C5F1D"/>
    <w:rsid w:val="003C61FE"/>
    <w:rsid w:val="003C6493"/>
    <w:rsid w:val="003C76E2"/>
    <w:rsid w:val="003D6229"/>
    <w:rsid w:val="003E303F"/>
    <w:rsid w:val="003E48A3"/>
    <w:rsid w:val="003E6737"/>
    <w:rsid w:val="003F2B07"/>
    <w:rsid w:val="003F3BB5"/>
    <w:rsid w:val="003F3CD2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57274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5F62"/>
    <w:rsid w:val="004B61AA"/>
    <w:rsid w:val="004C0F65"/>
    <w:rsid w:val="004C5630"/>
    <w:rsid w:val="004C6B8E"/>
    <w:rsid w:val="004D3DC7"/>
    <w:rsid w:val="004D6A22"/>
    <w:rsid w:val="004D6ACE"/>
    <w:rsid w:val="004E089C"/>
    <w:rsid w:val="004E0B1C"/>
    <w:rsid w:val="004E0EBA"/>
    <w:rsid w:val="004E3060"/>
    <w:rsid w:val="004F0CE0"/>
    <w:rsid w:val="004F759E"/>
    <w:rsid w:val="004F7CD6"/>
    <w:rsid w:val="0050342E"/>
    <w:rsid w:val="0050444D"/>
    <w:rsid w:val="00510BCB"/>
    <w:rsid w:val="00515643"/>
    <w:rsid w:val="00515A76"/>
    <w:rsid w:val="005171DE"/>
    <w:rsid w:val="00517591"/>
    <w:rsid w:val="0052309D"/>
    <w:rsid w:val="005322C0"/>
    <w:rsid w:val="00543244"/>
    <w:rsid w:val="005432C8"/>
    <w:rsid w:val="00544DF5"/>
    <w:rsid w:val="00544FC6"/>
    <w:rsid w:val="0055138C"/>
    <w:rsid w:val="00551773"/>
    <w:rsid w:val="00553E9A"/>
    <w:rsid w:val="005540D3"/>
    <w:rsid w:val="005567B9"/>
    <w:rsid w:val="0056290F"/>
    <w:rsid w:val="00562E0D"/>
    <w:rsid w:val="005644A6"/>
    <w:rsid w:val="00565A3A"/>
    <w:rsid w:val="00566157"/>
    <w:rsid w:val="00567FA5"/>
    <w:rsid w:val="005722FE"/>
    <w:rsid w:val="005740E6"/>
    <w:rsid w:val="005754FF"/>
    <w:rsid w:val="00576130"/>
    <w:rsid w:val="00577D0D"/>
    <w:rsid w:val="00581718"/>
    <w:rsid w:val="005916C9"/>
    <w:rsid w:val="005948BE"/>
    <w:rsid w:val="00596639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E51B8"/>
    <w:rsid w:val="005F0D5C"/>
    <w:rsid w:val="005F185C"/>
    <w:rsid w:val="005F4DCF"/>
    <w:rsid w:val="005F669C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5623"/>
    <w:rsid w:val="00657CB4"/>
    <w:rsid w:val="0066241C"/>
    <w:rsid w:val="00662B38"/>
    <w:rsid w:val="00664650"/>
    <w:rsid w:val="006651B8"/>
    <w:rsid w:val="0067222C"/>
    <w:rsid w:val="00677E20"/>
    <w:rsid w:val="00680E98"/>
    <w:rsid w:val="00686363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6F5817"/>
    <w:rsid w:val="007027C4"/>
    <w:rsid w:val="00702A3A"/>
    <w:rsid w:val="00703A47"/>
    <w:rsid w:val="00710734"/>
    <w:rsid w:val="00716E96"/>
    <w:rsid w:val="00716F1A"/>
    <w:rsid w:val="007321EF"/>
    <w:rsid w:val="0073666E"/>
    <w:rsid w:val="00737F4E"/>
    <w:rsid w:val="00740B0F"/>
    <w:rsid w:val="007416B7"/>
    <w:rsid w:val="007428ED"/>
    <w:rsid w:val="00742C91"/>
    <w:rsid w:val="00742FD6"/>
    <w:rsid w:val="00744413"/>
    <w:rsid w:val="007453F5"/>
    <w:rsid w:val="0075459C"/>
    <w:rsid w:val="007552EA"/>
    <w:rsid w:val="007600A9"/>
    <w:rsid w:val="00761269"/>
    <w:rsid w:val="00762010"/>
    <w:rsid w:val="0077199E"/>
    <w:rsid w:val="00772AE4"/>
    <w:rsid w:val="00773FC8"/>
    <w:rsid w:val="00783D3A"/>
    <w:rsid w:val="00785B8E"/>
    <w:rsid w:val="0078699C"/>
    <w:rsid w:val="00795CC5"/>
    <w:rsid w:val="007963E0"/>
    <w:rsid w:val="00796EF0"/>
    <w:rsid w:val="007A2614"/>
    <w:rsid w:val="007A32C3"/>
    <w:rsid w:val="007A4888"/>
    <w:rsid w:val="007B2B61"/>
    <w:rsid w:val="007B561E"/>
    <w:rsid w:val="007B5989"/>
    <w:rsid w:val="007B69B8"/>
    <w:rsid w:val="007C31A0"/>
    <w:rsid w:val="007D61AA"/>
    <w:rsid w:val="007E061F"/>
    <w:rsid w:val="007E3658"/>
    <w:rsid w:val="007F0C73"/>
    <w:rsid w:val="007F22EC"/>
    <w:rsid w:val="007F5323"/>
    <w:rsid w:val="007F5EA5"/>
    <w:rsid w:val="008030B9"/>
    <w:rsid w:val="00803738"/>
    <w:rsid w:val="00816080"/>
    <w:rsid w:val="008174BE"/>
    <w:rsid w:val="00823379"/>
    <w:rsid w:val="0083273D"/>
    <w:rsid w:val="0083461C"/>
    <w:rsid w:val="0083518E"/>
    <w:rsid w:val="0083635D"/>
    <w:rsid w:val="00837DE9"/>
    <w:rsid w:val="00843ED8"/>
    <w:rsid w:val="008469E6"/>
    <w:rsid w:val="00855D70"/>
    <w:rsid w:val="00856265"/>
    <w:rsid w:val="0086028C"/>
    <w:rsid w:val="00864731"/>
    <w:rsid w:val="00865CFC"/>
    <w:rsid w:val="008679FA"/>
    <w:rsid w:val="00871080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A2B78"/>
    <w:rsid w:val="008B4785"/>
    <w:rsid w:val="008B71EE"/>
    <w:rsid w:val="008C0C9A"/>
    <w:rsid w:val="008C10A1"/>
    <w:rsid w:val="008C5305"/>
    <w:rsid w:val="008C6DA4"/>
    <w:rsid w:val="008D3E77"/>
    <w:rsid w:val="008D4870"/>
    <w:rsid w:val="008E04A3"/>
    <w:rsid w:val="008F22FB"/>
    <w:rsid w:val="008F2864"/>
    <w:rsid w:val="008F2DCD"/>
    <w:rsid w:val="008F569D"/>
    <w:rsid w:val="00901ACA"/>
    <w:rsid w:val="00910A14"/>
    <w:rsid w:val="00912A27"/>
    <w:rsid w:val="00912DF6"/>
    <w:rsid w:val="009175AB"/>
    <w:rsid w:val="00917E7F"/>
    <w:rsid w:val="00921184"/>
    <w:rsid w:val="009219A8"/>
    <w:rsid w:val="009276F0"/>
    <w:rsid w:val="00931E03"/>
    <w:rsid w:val="009326E4"/>
    <w:rsid w:val="00933930"/>
    <w:rsid w:val="00935D92"/>
    <w:rsid w:val="00936D21"/>
    <w:rsid w:val="0093749D"/>
    <w:rsid w:val="00943BE3"/>
    <w:rsid w:val="00950020"/>
    <w:rsid w:val="00954701"/>
    <w:rsid w:val="00956600"/>
    <w:rsid w:val="00962268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1EF"/>
    <w:rsid w:val="009F4DA4"/>
    <w:rsid w:val="009F684F"/>
    <w:rsid w:val="00A01AAB"/>
    <w:rsid w:val="00A023B2"/>
    <w:rsid w:val="00A031D8"/>
    <w:rsid w:val="00A06F5B"/>
    <w:rsid w:val="00A14117"/>
    <w:rsid w:val="00A14390"/>
    <w:rsid w:val="00A164F1"/>
    <w:rsid w:val="00A17CC7"/>
    <w:rsid w:val="00A22C39"/>
    <w:rsid w:val="00A25CB0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577F7"/>
    <w:rsid w:val="00A606DF"/>
    <w:rsid w:val="00A6160F"/>
    <w:rsid w:val="00A64289"/>
    <w:rsid w:val="00A757EE"/>
    <w:rsid w:val="00A9002A"/>
    <w:rsid w:val="00A91279"/>
    <w:rsid w:val="00A9183A"/>
    <w:rsid w:val="00A91CA2"/>
    <w:rsid w:val="00A92819"/>
    <w:rsid w:val="00A93B44"/>
    <w:rsid w:val="00A957C1"/>
    <w:rsid w:val="00A95B1A"/>
    <w:rsid w:val="00A97AFC"/>
    <w:rsid w:val="00AA12F2"/>
    <w:rsid w:val="00AA2DA7"/>
    <w:rsid w:val="00AA41D7"/>
    <w:rsid w:val="00AA6541"/>
    <w:rsid w:val="00AA65B0"/>
    <w:rsid w:val="00AA6CE0"/>
    <w:rsid w:val="00AB3F55"/>
    <w:rsid w:val="00AB5466"/>
    <w:rsid w:val="00AC52F8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F05C4"/>
    <w:rsid w:val="00AF2938"/>
    <w:rsid w:val="00AF5413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5D8E"/>
    <w:rsid w:val="00B43C71"/>
    <w:rsid w:val="00B45E20"/>
    <w:rsid w:val="00B50E66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B0884"/>
    <w:rsid w:val="00BB42E3"/>
    <w:rsid w:val="00BB56CD"/>
    <w:rsid w:val="00BB5A21"/>
    <w:rsid w:val="00BC02E9"/>
    <w:rsid w:val="00BC118B"/>
    <w:rsid w:val="00BC6A8C"/>
    <w:rsid w:val="00BD62C7"/>
    <w:rsid w:val="00BD7DC4"/>
    <w:rsid w:val="00BE0998"/>
    <w:rsid w:val="00BE1376"/>
    <w:rsid w:val="00BE1678"/>
    <w:rsid w:val="00BE39D4"/>
    <w:rsid w:val="00BF058C"/>
    <w:rsid w:val="00C0173D"/>
    <w:rsid w:val="00C03F3A"/>
    <w:rsid w:val="00C04C4D"/>
    <w:rsid w:val="00C05717"/>
    <w:rsid w:val="00C12CE4"/>
    <w:rsid w:val="00C12FBC"/>
    <w:rsid w:val="00C20384"/>
    <w:rsid w:val="00C2377F"/>
    <w:rsid w:val="00C32DBA"/>
    <w:rsid w:val="00C344B3"/>
    <w:rsid w:val="00C37324"/>
    <w:rsid w:val="00C40519"/>
    <w:rsid w:val="00C41349"/>
    <w:rsid w:val="00C437D0"/>
    <w:rsid w:val="00C459E6"/>
    <w:rsid w:val="00C461F6"/>
    <w:rsid w:val="00C5504F"/>
    <w:rsid w:val="00C5554B"/>
    <w:rsid w:val="00C65278"/>
    <w:rsid w:val="00C660F4"/>
    <w:rsid w:val="00C70250"/>
    <w:rsid w:val="00C733C0"/>
    <w:rsid w:val="00C779B4"/>
    <w:rsid w:val="00C85FC0"/>
    <w:rsid w:val="00C91068"/>
    <w:rsid w:val="00C9640A"/>
    <w:rsid w:val="00C97AF9"/>
    <w:rsid w:val="00CA0E14"/>
    <w:rsid w:val="00CA3D25"/>
    <w:rsid w:val="00CA4A4B"/>
    <w:rsid w:val="00CA69D0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539D"/>
    <w:rsid w:val="00D31559"/>
    <w:rsid w:val="00D31D45"/>
    <w:rsid w:val="00D371B3"/>
    <w:rsid w:val="00D40DFC"/>
    <w:rsid w:val="00D44ABE"/>
    <w:rsid w:val="00D46F8D"/>
    <w:rsid w:val="00D62D60"/>
    <w:rsid w:val="00D75A47"/>
    <w:rsid w:val="00D75EE8"/>
    <w:rsid w:val="00D80EA8"/>
    <w:rsid w:val="00D81C65"/>
    <w:rsid w:val="00D86474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17CCF"/>
    <w:rsid w:val="00E20B3E"/>
    <w:rsid w:val="00E2136A"/>
    <w:rsid w:val="00E217D5"/>
    <w:rsid w:val="00E225A3"/>
    <w:rsid w:val="00E271E3"/>
    <w:rsid w:val="00E27641"/>
    <w:rsid w:val="00E41A16"/>
    <w:rsid w:val="00E41CCB"/>
    <w:rsid w:val="00E41E4D"/>
    <w:rsid w:val="00E4441E"/>
    <w:rsid w:val="00E462DA"/>
    <w:rsid w:val="00E46BEC"/>
    <w:rsid w:val="00E51064"/>
    <w:rsid w:val="00E52D4A"/>
    <w:rsid w:val="00E6646C"/>
    <w:rsid w:val="00E71FA8"/>
    <w:rsid w:val="00E72788"/>
    <w:rsid w:val="00E72A46"/>
    <w:rsid w:val="00E74F24"/>
    <w:rsid w:val="00E75EA8"/>
    <w:rsid w:val="00E81DB7"/>
    <w:rsid w:val="00E8519C"/>
    <w:rsid w:val="00E85558"/>
    <w:rsid w:val="00EA1738"/>
    <w:rsid w:val="00EA5278"/>
    <w:rsid w:val="00EB0ACC"/>
    <w:rsid w:val="00EB2CFF"/>
    <w:rsid w:val="00EB3C41"/>
    <w:rsid w:val="00EB7799"/>
    <w:rsid w:val="00EC0774"/>
    <w:rsid w:val="00EC63DD"/>
    <w:rsid w:val="00EC6FE1"/>
    <w:rsid w:val="00EC7610"/>
    <w:rsid w:val="00ED6CA4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1E7F"/>
    <w:rsid w:val="00F0238E"/>
    <w:rsid w:val="00F02A8E"/>
    <w:rsid w:val="00F03194"/>
    <w:rsid w:val="00F0407B"/>
    <w:rsid w:val="00F04FDE"/>
    <w:rsid w:val="00F05EF9"/>
    <w:rsid w:val="00F06B45"/>
    <w:rsid w:val="00F109ED"/>
    <w:rsid w:val="00F1257D"/>
    <w:rsid w:val="00F147D3"/>
    <w:rsid w:val="00F21AA8"/>
    <w:rsid w:val="00F22D43"/>
    <w:rsid w:val="00F272D3"/>
    <w:rsid w:val="00F309A6"/>
    <w:rsid w:val="00F31DC8"/>
    <w:rsid w:val="00F33DE2"/>
    <w:rsid w:val="00F40670"/>
    <w:rsid w:val="00F40A05"/>
    <w:rsid w:val="00F41E49"/>
    <w:rsid w:val="00F428D2"/>
    <w:rsid w:val="00F43E99"/>
    <w:rsid w:val="00F44C85"/>
    <w:rsid w:val="00F45BF8"/>
    <w:rsid w:val="00F51929"/>
    <w:rsid w:val="00F5333D"/>
    <w:rsid w:val="00F61D95"/>
    <w:rsid w:val="00F65F47"/>
    <w:rsid w:val="00F664EA"/>
    <w:rsid w:val="00F70B26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A6089"/>
    <w:rsid w:val="00FB324A"/>
    <w:rsid w:val="00FB4402"/>
    <w:rsid w:val="00FC1F74"/>
    <w:rsid w:val="00FC433D"/>
    <w:rsid w:val="00FC4A42"/>
    <w:rsid w:val="00FC6C05"/>
    <w:rsid w:val="00FD4DF5"/>
    <w:rsid w:val="00FD50F3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C0DD0"/>
  <w14:defaultImageDpi w14:val="0"/>
  <w15:docId w15:val="{067000EA-12B3-4413-8D67-AD344F72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2524A6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2524A6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2524A6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2524A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2524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1463-F865-416B-8927-87DF438F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Баранова А.С.</cp:lastModifiedBy>
  <cp:revision>4</cp:revision>
  <cp:lastPrinted>2015-02-03T03:58:00Z</cp:lastPrinted>
  <dcterms:created xsi:type="dcterms:W3CDTF">2017-06-02T05:11:00Z</dcterms:created>
  <dcterms:modified xsi:type="dcterms:W3CDTF">2023-09-26T06:46:00Z</dcterms:modified>
</cp:coreProperties>
</file>